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71BFF" w14:textId="57ABCE8D" w:rsidR="00D230F6" w:rsidRPr="00E0057A" w:rsidRDefault="008D3B63" w:rsidP="008D3B63">
      <w:pPr>
        <w:jc w:val="center"/>
        <w:rPr>
          <w:rFonts w:ascii="Arial" w:hAnsi="Arial" w:cs="Arial"/>
          <w:b/>
          <w:sz w:val="32"/>
          <w:szCs w:val="32"/>
          <w:u w:val="single"/>
          <w:lang w:val="sv-SE"/>
        </w:rPr>
      </w:pPr>
      <w:r w:rsidRPr="00E0057A">
        <w:rPr>
          <w:rFonts w:ascii="Arial" w:hAnsi="Arial" w:cs="Arial"/>
          <w:b/>
          <w:sz w:val="32"/>
          <w:szCs w:val="32"/>
          <w:u w:val="single"/>
          <w:lang w:val="sv-SE"/>
        </w:rPr>
        <w:t>Agenda</w:t>
      </w:r>
    </w:p>
    <w:p w14:paraId="50C29FFC" w14:textId="4F4B124A" w:rsidR="00850761" w:rsidRDefault="00850761" w:rsidP="00850761">
      <w:pPr>
        <w:pStyle w:val="Listeavsnitt"/>
        <w:numPr>
          <w:ilvl w:val="0"/>
          <w:numId w:val="1"/>
        </w:numPr>
        <w:rPr>
          <w:sz w:val="28"/>
          <w:szCs w:val="28"/>
          <w:lang w:val="sv-SE"/>
        </w:rPr>
      </w:pPr>
      <w:r w:rsidRPr="00690159">
        <w:rPr>
          <w:sz w:val="28"/>
          <w:szCs w:val="28"/>
          <w:lang w:val="sv-SE"/>
        </w:rPr>
        <w:t>Status SOFT</w:t>
      </w:r>
    </w:p>
    <w:p w14:paraId="0E097ABA" w14:textId="7C8E1943" w:rsidR="000C1535" w:rsidRDefault="000C1535" w:rsidP="000C1535">
      <w:pPr>
        <w:pStyle w:val="Listeavsnitt"/>
        <w:numPr>
          <w:ilvl w:val="1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REN</w:t>
      </w:r>
    </w:p>
    <w:p w14:paraId="726C0F81" w14:textId="34D29F80" w:rsidR="00B925DD" w:rsidRPr="00B925DD" w:rsidRDefault="00B925DD" w:rsidP="00B925DD">
      <w:pPr>
        <w:ind w:left="1080"/>
        <w:rPr>
          <w:sz w:val="28"/>
          <w:szCs w:val="28"/>
        </w:rPr>
      </w:pPr>
      <w:r w:rsidRPr="00B925DD">
        <w:rPr>
          <w:sz w:val="28"/>
          <w:szCs w:val="28"/>
        </w:rPr>
        <w:t>Tore fortalte o</w:t>
      </w:r>
      <w:r w:rsidR="00077348">
        <w:rPr>
          <w:sz w:val="28"/>
          <w:szCs w:val="28"/>
        </w:rPr>
        <w:t>m</w:t>
      </w:r>
      <w:r w:rsidRPr="00B925DD">
        <w:rPr>
          <w:sz w:val="28"/>
          <w:szCs w:val="28"/>
        </w:rPr>
        <w:t xml:space="preserve"> </w:t>
      </w:r>
      <w:r w:rsidR="00077348">
        <w:rPr>
          <w:sz w:val="28"/>
          <w:szCs w:val="28"/>
        </w:rPr>
        <w:t>a</w:t>
      </w:r>
      <w:r w:rsidRPr="00B925DD">
        <w:rPr>
          <w:sz w:val="28"/>
          <w:szCs w:val="28"/>
        </w:rPr>
        <w:t xml:space="preserve">rbeidet </w:t>
      </w:r>
      <w:r>
        <w:rPr>
          <w:sz w:val="28"/>
          <w:szCs w:val="28"/>
        </w:rPr>
        <w:t xml:space="preserve">SOFT </w:t>
      </w:r>
      <w:r w:rsidR="00077348">
        <w:rPr>
          <w:sz w:val="28"/>
          <w:szCs w:val="28"/>
        </w:rPr>
        <w:t xml:space="preserve">gjør sammen med REN. I </w:t>
      </w:r>
      <w:proofErr w:type="spellStart"/>
      <w:r w:rsidR="00077348">
        <w:rPr>
          <w:sz w:val="28"/>
          <w:szCs w:val="28"/>
        </w:rPr>
        <w:t>tilegg</w:t>
      </w:r>
      <w:proofErr w:type="spellEnd"/>
      <w:r w:rsidR="00077348">
        <w:rPr>
          <w:sz w:val="28"/>
          <w:szCs w:val="28"/>
        </w:rPr>
        <w:t xml:space="preserve"> ble </w:t>
      </w:r>
      <w:r w:rsidR="005862C5">
        <w:rPr>
          <w:sz w:val="28"/>
          <w:szCs w:val="28"/>
        </w:rPr>
        <w:t xml:space="preserve">selve dokumentet vist. Arbeidet går bra, men mye gjenstår. </w:t>
      </w:r>
      <w:r w:rsidR="00FA5C29">
        <w:rPr>
          <w:sz w:val="28"/>
          <w:szCs w:val="28"/>
        </w:rPr>
        <w:t>Vi har et godt samarbeid.</w:t>
      </w:r>
      <w:r w:rsidR="00077348">
        <w:rPr>
          <w:sz w:val="28"/>
          <w:szCs w:val="28"/>
        </w:rPr>
        <w:t xml:space="preserve"> </w:t>
      </w:r>
    </w:p>
    <w:p w14:paraId="35006E46" w14:textId="0F3DB4B7" w:rsidR="000C1535" w:rsidRDefault="000C1535" w:rsidP="000C1535">
      <w:pPr>
        <w:pStyle w:val="Listeavsnitt"/>
        <w:numPr>
          <w:ilvl w:val="1"/>
          <w:numId w:val="1"/>
        </w:numPr>
        <w:rPr>
          <w:sz w:val="28"/>
          <w:szCs w:val="28"/>
        </w:rPr>
      </w:pPr>
      <w:r w:rsidRPr="00452B7A">
        <w:rPr>
          <w:sz w:val="28"/>
          <w:szCs w:val="28"/>
        </w:rPr>
        <w:t>S</w:t>
      </w:r>
      <w:r w:rsidR="00452B7A" w:rsidRPr="00452B7A">
        <w:rPr>
          <w:sz w:val="28"/>
          <w:szCs w:val="28"/>
        </w:rPr>
        <w:t>amarbeid for Sikkerhet Bygg o</w:t>
      </w:r>
      <w:r w:rsidR="00452B7A">
        <w:rPr>
          <w:sz w:val="28"/>
          <w:szCs w:val="28"/>
        </w:rPr>
        <w:t>g Anlegg</w:t>
      </w:r>
    </w:p>
    <w:p w14:paraId="4D4A8155" w14:textId="58A14F1A" w:rsidR="00FA5C29" w:rsidRPr="00E0686C" w:rsidRDefault="00E0686C" w:rsidP="00FA5C29">
      <w:pPr>
        <w:ind w:left="1080"/>
        <w:rPr>
          <w:sz w:val="28"/>
          <w:szCs w:val="28"/>
        </w:rPr>
      </w:pPr>
      <w:r w:rsidRPr="00E0686C">
        <w:rPr>
          <w:sz w:val="28"/>
          <w:szCs w:val="28"/>
        </w:rPr>
        <w:t>SOFT</w:t>
      </w:r>
      <w:r w:rsidR="008542ED">
        <w:rPr>
          <w:sz w:val="28"/>
          <w:szCs w:val="28"/>
        </w:rPr>
        <w:t xml:space="preserve"> </w:t>
      </w:r>
      <w:r w:rsidRPr="00E0686C">
        <w:rPr>
          <w:sz w:val="28"/>
          <w:szCs w:val="28"/>
        </w:rPr>
        <w:t>har ledelse i gruppen som skal jobb</w:t>
      </w:r>
      <w:r>
        <w:rPr>
          <w:sz w:val="28"/>
          <w:szCs w:val="28"/>
        </w:rPr>
        <w:t xml:space="preserve">e med </w:t>
      </w:r>
      <w:r w:rsidR="008542ED">
        <w:rPr>
          <w:sz w:val="28"/>
          <w:szCs w:val="28"/>
        </w:rPr>
        <w:t>problematikken</w:t>
      </w:r>
      <w:r>
        <w:rPr>
          <w:sz w:val="28"/>
          <w:szCs w:val="28"/>
        </w:rPr>
        <w:t xml:space="preserve"> </w:t>
      </w:r>
      <w:r w:rsidR="00271A94">
        <w:rPr>
          <w:sz w:val="28"/>
          <w:szCs w:val="28"/>
        </w:rPr>
        <w:t>rundt fallulykker. Vi har nå etablert en arbeidsgruppe som ska</w:t>
      </w:r>
      <w:r w:rsidR="008542ED">
        <w:rPr>
          <w:sz w:val="28"/>
          <w:szCs w:val="28"/>
        </w:rPr>
        <w:t>l</w:t>
      </w:r>
      <w:r w:rsidR="00271A94">
        <w:rPr>
          <w:sz w:val="28"/>
          <w:szCs w:val="28"/>
        </w:rPr>
        <w:t xml:space="preserve"> ta for seg </w:t>
      </w:r>
      <w:r w:rsidR="00CD43E5">
        <w:rPr>
          <w:sz w:val="28"/>
          <w:szCs w:val="28"/>
        </w:rPr>
        <w:t xml:space="preserve">arbeid mot kant/arbeid på skrå flater. Gruppen trer sammen i neste uke for første gang. </w:t>
      </w:r>
      <w:r w:rsidR="00D126DF">
        <w:rPr>
          <w:sz w:val="28"/>
          <w:szCs w:val="28"/>
        </w:rPr>
        <w:t xml:space="preserve">Her er det absolutt mulighet for SOFT medlemmer å være med inn og bidra! Det er en god arena der man møter </w:t>
      </w:r>
      <w:r w:rsidR="0028337C">
        <w:rPr>
          <w:sz w:val="28"/>
          <w:szCs w:val="28"/>
        </w:rPr>
        <w:t>nye segmenter</w:t>
      </w:r>
      <w:r w:rsidR="00E339B0">
        <w:rPr>
          <w:sz w:val="28"/>
          <w:szCs w:val="28"/>
        </w:rPr>
        <w:t>.</w:t>
      </w:r>
    </w:p>
    <w:p w14:paraId="4E43CF02" w14:textId="3FA8389D" w:rsidR="000C1535" w:rsidRDefault="009042D4" w:rsidP="000C1535">
      <w:pPr>
        <w:pStyle w:val="Listeavsnitt"/>
        <w:numPr>
          <w:ilvl w:val="1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Standardiser</w:t>
      </w:r>
      <w:r w:rsidR="00452B7A">
        <w:rPr>
          <w:sz w:val="28"/>
          <w:szCs w:val="28"/>
          <w:lang w:val="sv-SE"/>
        </w:rPr>
        <w:t>ing</w:t>
      </w:r>
    </w:p>
    <w:p w14:paraId="3390BC06" w14:textId="3F647309" w:rsidR="007821A4" w:rsidRDefault="00424D3F" w:rsidP="00424D3F">
      <w:pPr>
        <w:pStyle w:val="Listeavsnitt"/>
        <w:numPr>
          <w:ilvl w:val="2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EN 1891</w:t>
      </w:r>
    </w:p>
    <w:p w14:paraId="0B9DEAE7" w14:textId="7ECAB631" w:rsidR="00E339B0" w:rsidRPr="00200039" w:rsidRDefault="00200039" w:rsidP="00E339B0">
      <w:pPr>
        <w:ind w:left="1980"/>
        <w:rPr>
          <w:sz w:val="28"/>
          <w:szCs w:val="28"/>
        </w:rPr>
      </w:pPr>
      <w:r w:rsidRPr="00200039">
        <w:rPr>
          <w:sz w:val="28"/>
          <w:szCs w:val="28"/>
        </w:rPr>
        <w:t>EN 1891 Semistatiske tau har blit</w:t>
      </w:r>
      <w:r>
        <w:rPr>
          <w:sz w:val="28"/>
          <w:szCs w:val="28"/>
        </w:rPr>
        <w:t xml:space="preserve">t videreført. </w:t>
      </w:r>
      <w:r w:rsidR="005B30EE">
        <w:rPr>
          <w:sz w:val="28"/>
          <w:szCs w:val="28"/>
        </w:rPr>
        <w:t>I kapittel 7 er det et krav som sier at tauprodusenten skal oppgi kompo</w:t>
      </w:r>
      <w:r w:rsidR="00DC1EBB">
        <w:rPr>
          <w:sz w:val="28"/>
          <w:szCs w:val="28"/>
        </w:rPr>
        <w:t>nenter og mer</w:t>
      </w:r>
      <w:r w:rsidR="00404ECC">
        <w:rPr>
          <w:sz w:val="28"/>
          <w:szCs w:val="28"/>
        </w:rPr>
        <w:t>k</w:t>
      </w:r>
      <w:r w:rsidR="00DC1EBB">
        <w:rPr>
          <w:sz w:val="28"/>
          <w:szCs w:val="28"/>
        </w:rPr>
        <w:t xml:space="preserve">e på komponenter som tauet er </w:t>
      </w:r>
      <w:r w:rsidR="00404ECC">
        <w:rPr>
          <w:sz w:val="28"/>
          <w:szCs w:val="28"/>
        </w:rPr>
        <w:t>kompatibelt</w:t>
      </w:r>
      <w:r w:rsidR="00DC1EBB">
        <w:rPr>
          <w:sz w:val="28"/>
          <w:szCs w:val="28"/>
        </w:rPr>
        <w:t xml:space="preserve"> med</w:t>
      </w:r>
      <w:r w:rsidR="00025BD3">
        <w:rPr>
          <w:sz w:val="28"/>
          <w:szCs w:val="28"/>
        </w:rPr>
        <w:t xml:space="preserve">. </w:t>
      </w:r>
      <w:r w:rsidR="00754EA8">
        <w:rPr>
          <w:sz w:val="28"/>
          <w:szCs w:val="28"/>
        </w:rPr>
        <w:t>Standarden var gammel (1998)</w:t>
      </w:r>
      <w:r w:rsidR="00964A63">
        <w:rPr>
          <w:sz w:val="28"/>
          <w:szCs w:val="28"/>
        </w:rPr>
        <w:t xml:space="preserve"> og CEN har bestemt seg for en raskere oppdatering av </w:t>
      </w:r>
      <w:r w:rsidR="007C3203">
        <w:rPr>
          <w:sz w:val="28"/>
          <w:szCs w:val="28"/>
        </w:rPr>
        <w:t>standarder</w:t>
      </w:r>
      <w:r w:rsidR="00A763F7">
        <w:rPr>
          <w:sz w:val="28"/>
          <w:szCs w:val="28"/>
        </w:rPr>
        <w:t xml:space="preserve"> og bestemte derfor å videreføre denne, men at det er ønskelig </w:t>
      </w:r>
      <w:r w:rsidR="007C3203">
        <w:rPr>
          <w:sz w:val="28"/>
          <w:szCs w:val="28"/>
        </w:rPr>
        <w:t xml:space="preserve">den revideres om ikke </w:t>
      </w:r>
      <w:r w:rsidR="009000AC">
        <w:rPr>
          <w:sz w:val="28"/>
          <w:szCs w:val="28"/>
        </w:rPr>
        <w:t>altfor</w:t>
      </w:r>
      <w:r w:rsidR="007C3203">
        <w:rPr>
          <w:sz w:val="28"/>
          <w:szCs w:val="28"/>
        </w:rPr>
        <w:t xml:space="preserve"> lenge.</w:t>
      </w:r>
      <w:r w:rsidR="009000AC">
        <w:rPr>
          <w:sz w:val="28"/>
          <w:szCs w:val="28"/>
        </w:rPr>
        <w:t xml:space="preserve"> FISAT </w:t>
      </w:r>
      <w:r w:rsidR="00B53FE6">
        <w:rPr>
          <w:sz w:val="28"/>
          <w:szCs w:val="28"/>
        </w:rPr>
        <w:t xml:space="preserve">har vært bekymret for dette da mange av deres medlemmer ikke forholder </w:t>
      </w:r>
      <w:proofErr w:type="spellStart"/>
      <w:r w:rsidR="00B53FE6">
        <w:rPr>
          <w:sz w:val="28"/>
          <w:szCs w:val="28"/>
        </w:rPr>
        <w:t>sg</w:t>
      </w:r>
      <w:proofErr w:type="spellEnd"/>
      <w:r w:rsidR="00B53FE6">
        <w:rPr>
          <w:sz w:val="28"/>
          <w:szCs w:val="28"/>
        </w:rPr>
        <w:t xml:space="preserve"> til at produsent av tau </w:t>
      </w:r>
      <w:r w:rsidR="00F76924">
        <w:rPr>
          <w:sz w:val="28"/>
          <w:szCs w:val="28"/>
        </w:rPr>
        <w:t>peker på spesielle komponenter som kan brukes med tauene.</w:t>
      </w:r>
    </w:p>
    <w:p w14:paraId="459CB9B8" w14:textId="27A0BA18" w:rsidR="00D70517" w:rsidRDefault="00D70517" w:rsidP="000C1535">
      <w:pPr>
        <w:pStyle w:val="Listeavsnitt"/>
        <w:numPr>
          <w:ilvl w:val="1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Taumoped</w:t>
      </w:r>
      <w:r w:rsidR="00B3546E">
        <w:rPr>
          <w:sz w:val="28"/>
          <w:szCs w:val="28"/>
          <w:lang w:val="sv-SE"/>
        </w:rPr>
        <w:t xml:space="preserve"> opplæring</w:t>
      </w:r>
    </w:p>
    <w:p w14:paraId="5C0FE576" w14:textId="6D2014E5" w:rsidR="00C4561C" w:rsidRDefault="003F4BFB" w:rsidP="00C4561C">
      <w:pPr>
        <w:ind w:left="1080"/>
        <w:rPr>
          <w:sz w:val="28"/>
          <w:szCs w:val="28"/>
        </w:rPr>
      </w:pPr>
      <w:r w:rsidRPr="003F4BFB">
        <w:rPr>
          <w:sz w:val="28"/>
          <w:szCs w:val="28"/>
        </w:rPr>
        <w:t>SOFT sin læreplan for opplæring av</w:t>
      </w:r>
      <w:r>
        <w:rPr>
          <w:sz w:val="28"/>
          <w:szCs w:val="28"/>
        </w:rPr>
        <w:t xml:space="preserve"> TT personell </w:t>
      </w:r>
      <w:r w:rsidR="00966451">
        <w:rPr>
          <w:sz w:val="28"/>
          <w:szCs w:val="28"/>
        </w:rPr>
        <w:t xml:space="preserve">i bruk av taumoped, vil kanskje bli spilt inn som løsning under revisjon av </w:t>
      </w:r>
      <w:r w:rsidR="007530E8">
        <w:rPr>
          <w:sz w:val="28"/>
          <w:szCs w:val="28"/>
        </w:rPr>
        <w:t xml:space="preserve">NORSOK </w:t>
      </w:r>
      <w:r w:rsidR="00966451">
        <w:rPr>
          <w:sz w:val="28"/>
          <w:szCs w:val="28"/>
        </w:rPr>
        <w:t>R-003</w:t>
      </w:r>
      <w:r w:rsidR="007530E8">
        <w:rPr>
          <w:sz w:val="28"/>
          <w:szCs w:val="28"/>
        </w:rPr>
        <w:t xml:space="preserve">. Positivt at Ptil har tillit til bransjen </w:t>
      </w:r>
      <w:r w:rsidR="00BC75E4">
        <w:rPr>
          <w:sz w:val="28"/>
          <w:szCs w:val="28"/>
        </w:rPr>
        <w:t>og vurderingene vi gjør. De fleste tilstedeværende</w:t>
      </w:r>
      <w:r w:rsidR="00DD02B4">
        <w:rPr>
          <w:sz w:val="28"/>
          <w:szCs w:val="28"/>
        </w:rPr>
        <w:t xml:space="preserve"> gir opplæring internt, men </w:t>
      </w:r>
      <w:proofErr w:type="spellStart"/>
      <w:r w:rsidR="00DD02B4">
        <w:rPr>
          <w:sz w:val="28"/>
          <w:szCs w:val="28"/>
        </w:rPr>
        <w:t>StS</w:t>
      </w:r>
      <w:proofErr w:type="spellEnd"/>
      <w:r w:rsidR="00DD02B4">
        <w:rPr>
          <w:sz w:val="28"/>
          <w:szCs w:val="28"/>
        </w:rPr>
        <w:t xml:space="preserve"> </w:t>
      </w:r>
      <w:r w:rsidR="005A0724">
        <w:rPr>
          <w:sz w:val="28"/>
          <w:szCs w:val="28"/>
        </w:rPr>
        <w:t>gir også kurs ut i markedet.</w:t>
      </w:r>
    </w:p>
    <w:p w14:paraId="02CE8AD5" w14:textId="48B0C7BF" w:rsidR="00250654" w:rsidRDefault="00250654" w:rsidP="00C4561C">
      <w:pPr>
        <w:ind w:left="1080"/>
        <w:rPr>
          <w:sz w:val="28"/>
          <w:szCs w:val="28"/>
        </w:rPr>
      </w:pPr>
    </w:p>
    <w:p w14:paraId="40EBD756" w14:textId="32B0CCC5" w:rsidR="00250654" w:rsidRDefault="00250654" w:rsidP="00C4561C">
      <w:pPr>
        <w:ind w:left="1080"/>
        <w:rPr>
          <w:sz w:val="28"/>
          <w:szCs w:val="28"/>
        </w:rPr>
      </w:pPr>
    </w:p>
    <w:p w14:paraId="43AC62D4" w14:textId="77777777" w:rsidR="00250654" w:rsidRPr="003F4BFB" w:rsidRDefault="00250654" w:rsidP="00C4561C">
      <w:pPr>
        <w:ind w:left="1080"/>
        <w:rPr>
          <w:sz w:val="28"/>
          <w:szCs w:val="28"/>
        </w:rPr>
      </w:pPr>
    </w:p>
    <w:p w14:paraId="46DC1FB9" w14:textId="0009AA4C" w:rsidR="00850761" w:rsidRDefault="00850761" w:rsidP="00850761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90159">
        <w:rPr>
          <w:sz w:val="28"/>
          <w:szCs w:val="28"/>
        </w:rPr>
        <w:t>Status SSE</w:t>
      </w:r>
    </w:p>
    <w:p w14:paraId="0DD6D62B" w14:textId="3F2FA9C9" w:rsidR="005A0724" w:rsidRDefault="005A0724" w:rsidP="005A07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Bjarte informerte. </w:t>
      </w:r>
      <w:proofErr w:type="spellStart"/>
      <w:r>
        <w:rPr>
          <w:sz w:val="28"/>
          <w:szCs w:val="28"/>
        </w:rPr>
        <w:t>CertaSoft</w:t>
      </w:r>
      <w:proofErr w:type="spellEnd"/>
      <w:r>
        <w:rPr>
          <w:sz w:val="28"/>
          <w:szCs w:val="28"/>
        </w:rPr>
        <w:t xml:space="preserve"> gjennomgår en </w:t>
      </w:r>
      <w:r w:rsidR="001D41AF">
        <w:rPr>
          <w:sz w:val="28"/>
          <w:szCs w:val="28"/>
        </w:rPr>
        <w:t xml:space="preserve">utvikling etter lang tids stillstand. Det har vært et ønske om </w:t>
      </w:r>
      <w:r w:rsidR="002A4A30">
        <w:rPr>
          <w:sz w:val="28"/>
          <w:szCs w:val="28"/>
        </w:rPr>
        <w:t xml:space="preserve">å gjøre dette lenge, men det har ikke vært </w:t>
      </w:r>
      <w:r w:rsidR="00621AE2">
        <w:rPr>
          <w:sz w:val="28"/>
          <w:szCs w:val="28"/>
        </w:rPr>
        <w:t>økonomi til dette tidligere. Man vil merke endringer etter hvert. Målet er å gjøre systemet mer brukervennlig</w:t>
      </w:r>
      <w:r w:rsidR="006E7E36">
        <w:rPr>
          <w:sz w:val="28"/>
          <w:szCs w:val="28"/>
        </w:rPr>
        <w:t>.</w:t>
      </w:r>
    </w:p>
    <w:p w14:paraId="22914775" w14:textId="660DC718" w:rsidR="006E7E36" w:rsidRDefault="00EA7884" w:rsidP="005A07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Etter at NS 9610 er kommet ut har SSE </w:t>
      </w:r>
      <w:r w:rsidR="008A7558">
        <w:rPr>
          <w:sz w:val="28"/>
          <w:szCs w:val="28"/>
        </w:rPr>
        <w:t>laget en ordning for sertifisering av kursbedrifter etter denne standarden. Vi er inne i en sertifiseringsprosess med noen bedrifter allerede</w:t>
      </w:r>
      <w:r w:rsidR="00346186">
        <w:rPr>
          <w:sz w:val="28"/>
          <w:szCs w:val="28"/>
        </w:rPr>
        <w:t xml:space="preserve">, og SSE merker at det er en viss interesse for en slik ordning. </w:t>
      </w:r>
    </w:p>
    <w:p w14:paraId="399BD4DC" w14:textId="6F351B4F" w:rsidR="009F5EA3" w:rsidRPr="005A0724" w:rsidRDefault="009F5EA3" w:rsidP="005A072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Ellers har mye av fokuset vært på pandemisituasjonen. Dette har påvirket SSE </w:t>
      </w:r>
      <w:r w:rsidR="00762370">
        <w:rPr>
          <w:sz w:val="28"/>
          <w:szCs w:val="28"/>
        </w:rPr>
        <w:t xml:space="preserve">økonomisk, samt at det var utfordrende å </w:t>
      </w:r>
      <w:proofErr w:type="gramStart"/>
      <w:r w:rsidR="00762370">
        <w:rPr>
          <w:sz w:val="28"/>
          <w:szCs w:val="28"/>
        </w:rPr>
        <w:t>implementere</w:t>
      </w:r>
      <w:proofErr w:type="gramEnd"/>
      <w:r w:rsidR="00762370">
        <w:rPr>
          <w:sz w:val="28"/>
          <w:szCs w:val="28"/>
        </w:rPr>
        <w:t xml:space="preserve"> NS 9600:2020.</w:t>
      </w:r>
    </w:p>
    <w:p w14:paraId="3B7E8BCF" w14:textId="56C4375E" w:rsidR="00D230F6" w:rsidRDefault="003B14F5" w:rsidP="000336B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90159">
        <w:rPr>
          <w:sz w:val="28"/>
          <w:szCs w:val="28"/>
        </w:rPr>
        <w:t xml:space="preserve">Tilbakemeldinger fra fagansvarlige </w:t>
      </w:r>
      <w:r w:rsidR="00810D83" w:rsidRPr="00690159">
        <w:rPr>
          <w:sz w:val="28"/>
          <w:szCs w:val="28"/>
        </w:rPr>
        <w:t>rundt sertifiseringsordningen</w:t>
      </w:r>
    </w:p>
    <w:p w14:paraId="408CEC56" w14:textId="475840DF" w:rsidR="003B734F" w:rsidRDefault="00EA4026" w:rsidP="003B734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Personsertifisering</w:t>
      </w:r>
    </w:p>
    <w:p w14:paraId="1FBD8D65" w14:textId="2C19DDCB" w:rsidR="00250654" w:rsidRDefault="00D90449" w:rsidP="00250654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Synes det har vært håndtert bra fra SSE sin side, særlig med tanke på </w:t>
      </w:r>
      <w:r w:rsidR="00797BEB">
        <w:rPr>
          <w:sz w:val="28"/>
          <w:szCs w:val="28"/>
        </w:rPr>
        <w:t>håndtering av dispensasjoner. SSE poengterte at</w:t>
      </w:r>
      <w:r w:rsidR="00F0416D">
        <w:rPr>
          <w:sz w:val="28"/>
          <w:szCs w:val="28"/>
        </w:rPr>
        <w:t xml:space="preserve"> det er utfordringer fremover. Det er viktig å komme så fort som mulig tilbake til normalen. Foreløpig gis det dispensasjoner til ut </w:t>
      </w:r>
      <w:r w:rsidR="00160324">
        <w:rPr>
          <w:sz w:val="28"/>
          <w:szCs w:val="28"/>
        </w:rPr>
        <w:t xml:space="preserve">september. </w:t>
      </w:r>
      <w:r w:rsidR="00D80789">
        <w:rPr>
          <w:sz w:val="28"/>
          <w:szCs w:val="28"/>
        </w:rPr>
        <w:t>Så får vi se hvor det bærer hen. En viktig faktor er kapasiteten til kursbedriftene</w:t>
      </w:r>
      <w:r w:rsidR="001251D8">
        <w:rPr>
          <w:sz w:val="28"/>
          <w:szCs w:val="28"/>
        </w:rPr>
        <w:t>.</w:t>
      </w:r>
    </w:p>
    <w:p w14:paraId="775E8059" w14:textId="23C6CDFD" w:rsidR="001D0372" w:rsidRDefault="001D0372" w:rsidP="00250654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Ellers er det kommentar fra kursbedrifter at det kan se ut som at </w:t>
      </w:r>
      <w:r w:rsidR="00791629">
        <w:rPr>
          <w:sz w:val="28"/>
          <w:szCs w:val="28"/>
        </w:rPr>
        <w:t>Modell 2 Nivå 2 ikke helt fungerer etter hensikten. Man opplever at de har blitt godkjent</w:t>
      </w:r>
      <w:r w:rsidR="00EF0AC4">
        <w:rPr>
          <w:sz w:val="28"/>
          <w:szCs w:val="28"/>
        </w:rPr>
        <w:t xml:space="preserve"> for opptak for så ikke ha noen peiling på utstyr. </w:t>
      </w:r>
      <w:r w:rsidR="00D2163D">
        <w:rPr>
          <w:sz w:val="28"/>
          <w:szCs w:val="28"/>
        </w:rPr>
        <w:t>SSE informerte om at vi har strammet inn på kriteriet for «arbeid i tau»</w:t>
      </w:r>
      <w:r w:rsidR="00C531CC">
        <w:rPr>
          <w:sz w:val="28"/>
          <w:szCs w:val="28"/>
        </w:rPr>
        <w:t xml:space="preserve">. Nå er det lagt ut en spesifisering på </w:t>
      </w:r>
      <w:r w:rsidR="0029651B">
        <w:rPr>
          <w:sz w:val="28"/>
          <w:szCs w:val="28"/>
        </w:rPr>
        <w:t xml:space="preserve">hjemmesiden </w:t>
      </w:r>
      <w:r w:rsidR="003C2843">
        <w:rPr>
          <w:sz w:val="28"/>
          <w:szCs w:val="28"/>
        </w:rPr>
        <w:t>(</w:t>
      </w:r>
      <w:hyperlink r:id="rId11" w:history="1">
        <w:r w:rsidR="003C2843" w:rsidRPr="006D3F6D">
          <w:rPr>
            <w:rStyle w:val="Hyperkobling"/>
            <w:sz w:val="28"/>
            <w:szCs w:val="28"/>
          </w:rPr>
          <w:t>http://www.softsertifisering.no/norsk/kurs/opptakskrav-nivaa-2-modell-2/</w:t>
        </w:r>
      </w:hyperlink>
      <w:r w:rsidR="003C2843">
        <w:rPr>
          <w:sz w:val="28"/>
          <w:szCs w:val="28"/>
        </w:rPr>
        <w:t xml:space="preserve">) som sier at det må bevises at </w:t>
      </w:r>
      <w:r w:rsidR="0019304C">
        <w:rPr>
          <w:sz w:val="28"/>
          <w:szCs w:val="28"/>
        </w:rPr>
        <w:t xml:space="preserve">man har jobbet i tau etter beskrivelse gitt i </w:t>
      </w:r>
      <w:r w:rsidR="00652C84">
        <w:rPr>
          <w:sz w:val="28"/>
          <w:szCs w:val="28"/>
        </w:rPr>
        <w:t>forskrift</w:t>
      </w:r>
      <w:r w:rsidR="0019304C">
        <w:rPr>
          <w:sz w:val="28"/>
          <w:szCs w:val="28"/>
        </w:rPr>
        <w:t xml:space="preserve"> om utførelse av arbeid </w:t>
      </w:r>
      <w:r w:rsidR="00652C84">
        <w:rPr>
          <w:sz w:val="28"/>
          <w:szCs w:val="28"/>
        </w:rPr>
        <w:t xml:space="preserve">§17-24. Forhåpentligvis vil dette bedre seg. Men SSE er avhengig av å </w:t>
      </w:r>
      <w:r w:rsidR="008966B4">
        <w:rPr>
          <w:sz w:val="28"/>
          <w:szCs w:val="28"/>
        </w:rPr>
        <w:t xml:space="preserve">tilbakemeldinger fra kursbedrifter for å kunne </w:t>
      </w:r>
      <w:r w:rsidR="005639ED">
        <w:rPr>
          <w:sz w:val="28"/>
          <w:szCs w:val="28"/>
        </w:rPr>
        <w:t xml:space="preserve">sjekke ut at dette fungerer. </w:t>
      </w:r>
      <w:r w:rsidR="005011A5">
        <w:rPr>
          <w:sz w:val="28"/>
          <w:szCs w:val="28"/>
        </w:rPr>
        <w:t xml:space="preserve">I tillegg bør eventuelle </w:t>
      </w:r>
      <w:proofErr w:type="gramStart"/>
      <w:r w:rsidR="005011A5">
        <w:rPr>
          <w:sz w:val="28"/>
          <w:szCs w:val="28"/>
        </w:rPr>
        <w:t>potensielle</w:t>
      </w:r>
      <w:proofErr w:type="gramEnd"/>
      <w:r w:rsidR="005011A5">
        <w:rPr>
          <w:sz w:val="28"/>
          <w:szCs w:val="28"/>
        </w:rPr>
        <w:t xml:space="preserve"> arbeidsgivere for slike kandidater </w:t>
      </w:r>
      <w:r w:rsidR="00CD69AC">
        <w:rPr>
          <w:sz w:val="28"/>
          <w:szCs w:val="28"/>
        </w:rPr>
        <w:t xml:space="preserve">også se på om de har det som skal til av erfaring. Dette kan være vanskelig å få verifisert skikkelig. </w:t>
      </w:r>
    </w:p>
    <w:p w14:paraId="1CD92D9E" w14:textId="52B7D48C" w:rsidR="003102E4" w:rsidRDefault="003102E4" w:rsidP="00250654">
      <w:pPr>
        <w:ind w:left="1080"/>
        <w:rPr>
          <w:sz w:val="28"/>
          <w:szCs w:val="28"/>
        </w:rPr>
      </w:pPr>
    </w:p>
    <w:p w14:paraId="7161EA01" w14:textId="545B1ED3" w:rsidR="003102E4" w:rsidRDefault="003102E4" w:rsidP="00250654">
      <w:pPr>
        <w:ind w:left="1080"/>
        <w:rPr>
          <w:sz w:val="28"/>
          <w:szCs w:val="28"/>
        </w:rPr>
      </w:pPr>
    </w:p>
    <w:p w14:paraId="46BA653C" w14:textId="77777777" w:rsidR="003102E4" w:rsidRPr="00250654" w:rsidRDefault="003102E4" w:rsidP="00250654">
      <w:pPr>
        <w:ind w:left="1080"/>
        <w:rPr>
          <w:sz w:val="28"/>
          <w:szCs w:val="28"/>
        </w:rPr>
      </w:pPr>
    </w:p>
    <w:p w14:paraId="146409CD" w14:textId="664AFDF7" w:rsidR="00EA4026" w:rsidRDefault="00EA4026" w:rsidP="003B734F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Bedriftssertifisering</w:t>
      </w:r>
    </w:p>
    <w:p w14:paraId="65FDD15B" w14:textId="4200E44B" w:rsidR="001251D8" w:rsidRPr="001251D8" w:rsidRDefault="001251D8" w:rsidP="001251D8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Ingen spesielle kommentarer. </w:t>
      </w:r>
    </w:p>
    <w:p w14:paraId="22AA0FEF" w14:textId="047B4FCE" w:rsidR="00850761" w:rsidRDefault="00850761" w:rsidP="00850761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90159">
        <w:rPr>
          <w:sz w:val="28"/>
          <w:szCs w:val="28"/>
        </w:rPr>
        <w:t>Status standarder</w:t>
      </w:r>
    </w:p>
    <w:p w14:paraId="09B15008" w14:textId="1569DAC8" w:rsidR="0092780B" w:rsidRDefault="0092780B" w:rsidP="0092780B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NS 96</w:t>
      </w:r>
      <w:r w:rsidR="00614329">
        <w:rPr>
          <w:sz w:val="28"/>
          <w:szCs w:val="28"/>
        </w:rPr>
        <w:t>11</w:t>
      </w:r>
    </w:p>
    <w:p w14:paraId="18FADD16" w14:textId="6A7E7A38" w:rsidR="001251D8" w:rsidRPr="001251D8" w:rsidRDefault="001251D8" w:rsidP="001251D8">
      <w:pPr>
        <w:ind w:left="1080"/>
        <w:rPr>
          <w:sz w:val="28"/>
          <w:szCs w:val="28"/>
        </w:rPr>
      </w:pPr>
      <w:r>
        <w:rPr>
          <w:sz w:val="28"/>
          <w:szCs w:val="28"/>
        </w:rPr>
        <w:t>Tore presente</w:t>
      </w:r>
      <w:r w:rsidR="001D0372">
        <w:rPr>
          <w:sz w:val="28"/>
          <w:szCs w:val="28"/>
        </w:rPr>
        <w:t xml:space="preserve">rte det foreløpige arbeidet. </w:t>
      </w:r>
      <w:r w:rsidR="00B52A15">
        <w:rPr>
          <w:sz w:val="28"/>
          <w:szCs w:val="28"/>
        </w:rPr>
        <w:t>Dette er kun en standard for kommersielle pro</w:t>
      </w:r>
      <w:r w:rsidR="00456F36">
        <w:rPr>
          <w:sz w:val="28"/>
          <w:szCs w:val="28"/>
        </w:rPr>
        <w:t xml:space="preserve">dukter, ikke beste praksis standard. </w:t>
      </w:r>
      <w:proofErr w:type="spellStart"/>
      <w:r w:rsidR="00BF1601">
        <w:rPr>
          <w:sz w:val="28"/>
          <w:szCs w:val="28"/>
        </w:rPr>
        <w:t>Weak</w:t>
      </w:r>
      <w:proofErr w:type="spellEnd"/>
      <w:r w:rsidR="00BF1601">
        <w:rPr>
          <w:sz w:val="28"/>
          <w:szCs w:val="28"/>
        </w:rPr>
        <w:t>-</w:t>
      </w:r>
      <w:proofErr w:type="gramStart"/>
      <w:r w:rsidR="00BF1601">
        <w:rPr>
          <w:sz w:val="28"/>
          <w:szCs w:val="28"/>
        </w:rPr>
        <w:t>link</w:t>
      </w:r>
      <w:proofErr w:type="gramEnd"/>
      <w:r w:rsidR="00BF1601">
        <w:rPr>
          <w:sz w:val="28"/>
          <w:szCs w:val="28"/>
        </w:rPr>
        <w:t xml:space="preserve"> ble diskutert. Dette er et produkt som er vanskelig å </w:t>
      </w:r>
      <w:r w:rsidR="00C43343">
        <w:rPr>
          <w:sz w:val="28"/>
          <w:szCs w:val="28"/>
        </w:rPr>
        <w:t xml:space="preserve">forholde seg til i følge </w:t>
      </w:r>
      <w:proofErr w:type="spellStart"/>
      <w:r w:rsidR="00C43343">
        <w:rPr>
          <w:sz w:val="28"/>
          <w:szCs w:val="28"/>
        </w:rPr>
        <w:t>Equinor</w:t>
      </w:r>
      <w:proofErr w:type="spellEnd"/>
      <w:r w:rsidR="00C43343">
        <w:rPr>
          <w:sz w:val="28"/>
          <w:szCs w:val="28"/>
        </w:rPr>
        <w:t xml:space="preserve"> og produsenter. </w:t>
      </w:r>
      <w:r w:rsidR="00CE5F33">
        <w:rPr>
          <w:sz w:val="28"/>
          <w:szCs w:val="28"/>
        </w:rPr>
        <w:t>Hv</w:t>
      </w:r>
      <w:r w:rsidR="00C43343">
        <w:rPr>
          <w:sz w:val="28"/>
          <w:szCs w:val="28"/>
        </w:rPr>
        <w:t xml:space="preserve">or sterkt/svakt skal det være? </w:t>
      </w:r>
    </w:p>
    <w:p w14:paraId="2EDD4BBA" w14:textId="3BCC66BF" w:rsidR="00D230F6" w:rsidRDefault="00614329" w:rsidP="00634F4C">
      <w:pPr>
        <w:pStyle w:val="Listeavsnitt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NS 9610</w:t>
      </w:r>
      <w:r w:rsidR="00634F4C">
        <w:rPr>
          <w:sz w:val="28"/>
          <w:szCs w:val="28"/>
        </w:rPr>
        <w:t xml:space="preserve"> </w:t>
      </w:r>
      <w:proofErr w:type="spellStart"/>
      <w:r w:rsidR="00634F4C">
        <w:rPr>
          <w:sz w:val="28"/>
          <w:szCs w:val="28"/>
        </w:rPr>
        <w:t>vs</w:t>
      </w:r>
      <w:proofErr w:type="spellEnd"/>
      <w:r w:rsidR="00634F4C">
        <w:rPr>
          <w:sz w:val="28"/>
          <w:szCs w:val="28"/>
        </w:rPr>
        <w:t xml:space="preserve"> NOG 113</w:t>
      </w:r>
    </w:p>
    <w:p w14:paraId="2B8E8DF9" w14:textId="2FDF0CF6" w:rsidR="00AE44E3" w:rsidRPr="00AE44E3" w:rsidRDefault="00AE44E3" w:rsidP="00AE44E3">
      <w:pPr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Tore informerte om at </w:t>
      </w:r>
      <w:r w:rsidR="00D55123">
        <w:rPr>
          <w:sz w:val="28"/>
          <w:szCs w:val="28"/>
        </w:rPr>
        <w:t xml:space="preserve">det offshore er nå 2 regimer for fallsikring: NS 9610 og NOG 113. Tore har spurt Ptil </w:t>
      </w:r>
      <w:r w:rsidR="00422F19">
        <w:rPr>
          <w:sz w:val="28"/>
          <w:szCs w:val="28"/>
        </w:rPr>
        <w:t xml:space="preserve">om hvordan de forholder seg til dette, da det er noen forskjeller. </w:t>
      </w:r>
      <w:r w:rsidR="00B569E2">
        <w:rPr>
          <w:sz w:val="28"/>
          <w:szCs w:val="28"/>
        </w:rPr>
        <w:t xml:space="preserve">Ptil svarer at de avventer hva Arbeidstilsynet bestemmer seg for, og dermed ikke har avklart hvilket system de legger vekt på. </w:t>
      </w:r>
      <w:r w:rsidR="0055581D">
        <w:rPr>
          <w:sz w:val="28"/>
          <w:szCs w:val="28"/>
        </w:rPr>
        <w:t xml:space="preserve">Dette vil nok ta noe tid, da </w:t>
      </w:r>
      <w:r w:rsidR="00615F5B">
        <w:rPr>
          <w:sz w:val="28"/>
          <w:szCs w:val="28"/>
        </w:rPr>
        <w:t>Arbeidstilsynet</w:t>
      </w:r>
      <w:r w:rsidR="0055581D">
        <w:rPr>
          <w:sz w:val="28"/>
          <w:szCs w:val="28"/>
        </w:rPr>
        <w:t xml:space="preserve"> er inne i en prosess på hvordan de skal forholde seg til standarder fremover. </w:t>
      </w:r>
    </w:p>
    <w:p w14:paraId="0619D4EB" w14:textId="77994F3D" w:rsidR="00215958" w:rsidRDefault="00D230F6" w:rsidP="000336B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690159">
        <w:rPr>
          <w:sz w:val="28"/>
          <w:szCs w:val="28"/>
        </w:rPr>
        <w:t>Saker fra Fagansvarlige</w:t>
      </w:r>
    </w:p>
    <w:p w14:paraId="4F81CE38" w14:textId="6F853DA2" w:rsidR="002B7C01" w:rsidRPr="002B7C01" w:rsidRDefault="00B21090" w:rsidP="002B7C01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Det kom opp spørsmål om type wireslings brukt for </w:t>
      </w:r>
      <w:r w:rsidR="00370B1E">
        <w:rPr>
          <w:sz w:val="28"/>
          <w:szCs w:val="28"/>
        </w:rPr>
        <w:t xml:space="preserve">forankring av </w:t>
      </w:r>
      <w:proofErr w:type="spellStart"/>
      <w:r w:rsidR="00370B1E">
        <w:rPr>
          <w:sz w:val="28"/>
          <w:szCs w:val="28"/>
        </w:rPr>
        <w:t>tausettene</w:t>
      </w:r>
      <w:proofErr w:type="spellEnd"/>
      <w:r w:rsidR="00370B1E">
        <w:rPr>
          <w:sz w:val="28"/>
          <w:szCs w:val="28"/>
        </w:rPr>
        <w:t>. De ulike fagansvarlige delte erfar</w:t>
      </w:r>
      <w:r w:rsidR="005213B2">
        <w:rPr>
          <w:sz w:val="28"/>
          <w:szCs w:val="28"/>
        </w:rPr>
        <w:t xml:space="preserve">inger </w:t>
      </w:r>
      <w:r w:rsidR="00205B56">
        <w:rPr>
          <w:sz w:val="28"/>
          <w:szCs w:val="28"/>
        </w:rPr>
        <w:t xml:space="preserve">rundt dette. Petzl. </w:t>
      </w:r>
      <w:proofErr w:type="spellStart"/>
      <w:r w:rsidR="00205B56">
        <w:rPr>
          <w:sz w:val="28"/>
          <w:szCs w:val="28"/>
        </w:rPr>
        <w:t>Ikar</w:t>
      </w:r>
      <w:proofErr w:type="spellEnd"/>
      <w:r w:rsidR="00205B56">
        <w:rPr>
          <w:sz w:val="28"/>
          <w:szCs w:val="28"/>
        </w:rPr>
        <w:t xml:space="preserve">, og </w:t>
      </w:r>
      <w:proofErr w:type="spellStart"/>
      <w:r w:rsidR="00EF750A">
        <w:rPr>
          <w:sz w:val="28"/>
          <w:szCs w:val="28"/>
        </w:rPr>
        <w:t>S</w:t>
      </w:r>
      <w:r w:rsidR="00205B56">
        <w:rPr>
          <w:sz w:val="28"/>
          <w:szCs w:val="28"/>
        </w:rPr>
        <w:t>inging</w:t>
      </w:r>
      <w:proofErr w:type="spellEnd"/>
      <w:r w:rsidR="00205B56">
        <w:rPr>
          <w:sz w:val="28"/>
          <w:szCs w:val="28"/>
        </w:rPr>
        <w:t xml:space="preserve"> </w:t>
      </w:r>
      <w:r w:rsidR="00EF750A">
        <w:rPr>
          <w:sz w:val="28"/>
          <w:szCs w:val="28"/>
        </w:rPr>
        <w:t>R</w:t>
      </w:r>
      <w:r w:rsidR="00205B56">
        <w:rPr>
          <w:sz w:val="28"/>
          <w:szCs w:val="28"/>
        </w:rPr>
        <w:t>ock ble nevnt</w:t>
      </w:r>
      <w:r w:rsidR="00EF750A">
        <w:rPr>
          <w:sz w:val="28"/>
          <w:szCs w:val="28"/>
        </w:rPr>
        <w:t>.</w:t>
      </w:r>
    </w:p>
    <w:sectPr w:rsidR="002B7C01" w:rsidRPr="002B7C0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D449" w14:textId="77777777" w:rsidR="00FB6A46" w:rsidRDefault="00FB6A46" w:rsidP="003637EB">
      <w:pPr>
        <w:spacing w:after="0" w:line="240" w:lineRule="auto"/>
      </w:pPr>
      <w:r>
        <w:separator/>
      </w:r>
    </w:p>
  </w:endnote>
  <w:endnote w:type="continuationSeparator" w:id="0">
    <w:p w14:paraId="40972151" w14:textId="77777777" w:rsidR="00FB6A46" w:rsidRDefault="00FB6A46" w:rsidP="0036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84E5" w14:textId="77777777" w:rsidR="00FB6A46" w:rsidRDefault="00FB6A46" w:rsidP="003637EB">
      <w:pPr>
        <w:spacing w:after="0" w:line="240" w:lineRule="auto"/>
      </w:pPr>
      <w:r>
        <w:separator/>
      </w:r>
    </w:p>
  </w:footnote>
  <w:footnote w:type="continuationSeparator" w:id="0">
    <w:p w14:paraId="62079D90" w14:textId="77777777" w:rsidR="00FB6A46" w:rsidRDefault="00FB6A46" w:rsidP="0036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0821" w14:textId="61982B4A" w:rsidR="003637EB" w:rsidRDefault="003637EB">
    <w:pPr>
      <w:pStyle w:val="Topptekst"/>
    </w:pPr>
    <w:r>
      <w:rPr>
        <w:noProof/>
      </w:rPr>
      <w:drawing>
        <wp:inline distT="0" distB="0" distL="0" distR="0" wp14:anchorId="25C1B078" wp14:editId="56FE62A8">
          <wp:extent cx="1187450" cy="438150"/>
          <wp:effectExtent l="0" t="0" r="0" b="0"/>
          <wp:docPr id="1" name="Bilde 4" descr="SOFT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4" descr="SOFT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B2E24"/>
    <w:multiLevelType w:val="hybridMultilevel"/>
    <w:tmpl w:val="C706E8D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1A9"/>
    <w:rsid w:val="00025BD3"/>
    <w:rsid w:val="000336B2"/>
    <w:rsid w:val="00077348"/>
    <w:rsid w:val="00083858"/>
    <w:rsid w:val="000921A9"/>
    <w:rsid w:val="000C1535"/>
    <w:rsid w:val="000C1E63"/>
    <w:rsid w:val="001234A3"/>
    <w:rsid w:val="001251D8"/>
    <w:rsid w:val="00160324"/>
    <w:rsid w:val="0019304C"/>
    <w:rsid w:val="001A588E"/>
    <w:rsid w:val="001D0372"/>
    <w:rsid w:val="001D41AF"/>
    <w:rsid w:val="00200039"/>
    <w:rsid w:val="00200220"/>
    <w:rsid w:val="00205B56"/>
    <w:rsid w:val="00222772"/>
    <w:rsid w:val="002372EF"/>
    <w:rsid w:val="00250654"/>
    <w:rsid w:val="00271A94"/>
    <w:rsid w:val="0028337C"/>
    <w:rsid w:val="0029651B"/>
    <w:rsid w:val="002A4A30"/>
    <w:rsid w:val="002A6054"/>
    <w:rsid w:val="002B0C68"/>
    <w:rsid w:val="002B7C01"/>
    <w:rsid w:val="002D4703"/>
    <w:rsid w:val="003102E4"/>
    <w:rsid w:val="00346186"/>
    <w:rsid w:val="003637EB"/>
    <w:rsid w:val="00370B1E"/>
    <w:rsid w:val="003B14F5"/>
    <w:rsid w:val="003B734F"/>
    <w:rsid w:val="003C2843"/>
    <w:rsid w:val="003F4BFB"/>
    <w:rsid w:val="00404ECC"/>
    <w:rsid w:val="00422F19"/>
    <w:rsid w:val="00424D3F"/>
    <w:rsid w:val="00452B7A"/>
    <w:rsid w:val="00456F36"/>
    <w:rsid w:val="004B507A"/>
    <w:rsid w:val="005011A5"/>
    <w:rsid w:val="005213B2"/>
    <w:rsid w:val="005258D2"/>
    <w:rsid w:val="0055581D"/>
    <w:rsid w:val="005639ED"/>
    <w:rsid w:val="005862C5"/>
    <w:rsid w:val="005A0724"/>
    <w:rsid w:val="005B30EE"/>
    <w:rsid w:val="00614329"/>
    <w:rsid w:val="00615F5B"/>
    <w:rsid w:val="00621AE2"/>
    <w:rsid w:val="00634F4C"/>
    <w:rsid w:val="00652C84"/>
    <w:rsid w:val="00690159"/>
    <w:rsid w:val="006E7E36"/>
    <w:rsid w:val="007530E8"/>
    <w:rsid w:val="00754EA8"/>
    <w:rsid w:val="00762370"/>
    <w:rsid w:val="007821A4"/>
    <w:rsid w:val="00791629"/>
    <w:rsid w:val="00797BEB"/>
    <w:rsid w:val="007C3203"/>
    <w:rsid w:val="007D1F66"/>
    <w:rsid w:val="00810D83"/>
    <w:rsid w:val="00850761"/>
    <w:rsid w:val="008542ED"/>
    <w:rsid w:val="008966B4"/>
    <w:rsid w:val="008A7558"/>
    <w:rsid w:val="008D3B63"/>
    <w:rsid w:val="008E71FD"/>
    <w:rsid w:val="009000AC"/>
    <w:rsid w:val="0090090B"/>
    <w:rsid w:val="009042D4"/>
    <w:rsid w:val="0092780B"/>
    <w:rsid w:val="00964A63"/>
    <w:rsid w:val="00966451"/>
    <w:rsid w:val="009F5EA3"/>
    <w:rsid w:val="00A763F7"/>
    <w:rsid w:val="00AE44E3"/>
    <w:rsid w:val="00B21090"/>
    <w:rsid w:val="00B3546E"/>
    <w:rsid w:val="00B52A15"/>
    <w:rsid w:val="00B53FE6"/>
    <w:rsid w:val="00B569E2"/>
    <w:rsid w:val="00B925DD"/>
    <w:rsid w:val="00BC75E4"/>
    <w:rsid w:val="00BF1601"/>
    <w:rsid w:val="00C43343"/>
    <w:rsid w:val="00C4561C"/>
    <w:rsid w:val="00C531CC"/>
    <w:rsid w:val="00CC62A6"/>
    <w:rsid w:val="00CD43E5"/>
    <w:rsid w:val="00CD69AC"/>
    <w:rsid w:val="00CE5F33"/>
    <w:rsid w:val="00D126DF"/>
    <w:rsid w:val="00D2163D"/>
    <w:rsid w:val="00D230F6"/>
    <w:rsid w:val="00D55123"/>
    <w:rsid w:val="00D70517"/>
    <w:rsid w:val="00D80789"/>
    <w:rsid w:val="00D90449"/>
    <w:rsid w:val="00DC1EBB"/>
    <w:rsid w:val="00DC5ED9"/>
    <w:rsid w:val="00DD02B4"/>
    <w:rsid w:val="00E0057A"/>
    <w:rsid w:val="00E0686C"/>
    <w:rsid w:val="00E1114C"/>
    <w:rsid w:val="00E17AB8"/>
    <w:rsid w:val="00E339B0"/>
    <w:rsid w:val="00E72B52"/>
    <w:rsid w:val="00EA4026"/>
    <w:rsid w:val="00EA7884"/>
    <w:rsid w:val="00EF0276"/>
    <w:rsid w:val="00EF0AC4"/>
    <w:rsid w:val="00EF750A"/>
    <w:rsid w:val="00F0416D"/>
    <w:rsid w:val="00F76924"/>
    <w:rsid w:val="00FA5C29"/>
    <w:rsid w:val="00FB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DB5EF"/>
  <w15:chartTrackingRefBased/>
  <w15:docId w15:val="{23DE6D62-5EF1-49A7-89E8-E47663B4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6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637EB"/>
  </w:style>
  <w:style w:type="paragraph" w:styleId="Bunntekst">
    <w:name w:val="footer"/>
    <w:basedOn w:val="Normal"/>
    <w:link w:val="BunntekstTegn"/>
    <w:uiPriority w:val="99"/>
    <w:unhideWhenUsed/>
    <w:rsid w:val="003637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637EB"/>
  </w:style>
  <w:style w:type="paragraph" w:styleId="Listeavsnitt">
    <w:name w:val="List Paragraph"/>
    <w:basedOn w:val="Normal"/>
    <w:uiPriority w:val="34"/>
    <w:qFormat/>
    <w:rsid w:val="001A588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C284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C28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oftsertifisering.no/norsk/kurs/opptakskrav-nivaa-2-modell-2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AC0675A5483449AE5275A7CDC322DE" ma:contentTypeVersion="2" ma:contentTypeDescription="Opprett et nytt dokument." ma:contentTypeScope="" ma:versionID="b88cdf53e17b6baa1e062e13ad539c52">
  <xsd:schema xmlns:xsd="http://www.w3.org/2001/XMLSchema" xmlns:xs="http://www.w3.org/2001/XMLSchema" xmlns:p="http://schemas.microsoft.com/office/2006/metadata/properties" xmlns:ns2="8933aa15-6c49-4c37-9daf-277088e5c029" xmlns:ns3="d31740c4-6ce6-4437-8ac4-f9e06702ee73" targetNamespace="http://schemas.microsoft.com/office/2006/metadata/properties" ma:root="true" ma:fieldsID="ca9a32f73144ea28ebc6ff46b44235b2" ns2:_="" ns3:_="">
    <xsd:import namespace="8933aa15-6c49-4c37-9daf-277088e5c029"/>
    <xsd:import namespace="d31740c4-6ce6-4437-8ac4-f9e06702ee73"/>
    <xsd:element name="properties">
      <xsd:complexType>
        <xsd:sequence>
          <xsd:element name="documentManagement">
            <xsd:complexType>
              <xsd:all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Dokumentnummer" ma:index="8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9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0" nillable="true" ma:displayName="Godkjent" ma:format="DateOnly" ma:internalName="Godkjent">
      <xsd:simpleType>
        <xsd:restriction base="dms:DateTime"/>
      </xsd:simpleType>
    </xsd:element>
    <xsd:element name="Godkjent_x0020_av" ma:index="11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740c4-6ce6-4437-8ac4-f9e06702e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Props1.xml><?xml version="1.0" encoding="utf-8"?>
<ds:datastoreItem xmlns:ds="http://schemas.openxmlformats.org/officeDocument/2006/customXml" ds:itemID="{68F3D243-1AF5-4FFD-B841-B8132AFA0E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447F93-52C7-4741-8AF9-AB8A1E8BA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d31740c4-6ce6-4437-8ac4-f9e06702ee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F09AF-7F1F-4111-B601-518B830B53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03054-7120-4599-85C1-7DC181CED3CA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933aa15-6c49-4c37-9daf-277088e5c029"/>
    <ds:schemaRef ds:uri="http://purl.org/dc/terms/"/>
    <ds:schemaRef ds:uri="http://schemas.openxmlformats.org/package/2006/metadata/core-properties"/>
    <ds:schemaRef ds:uri="http://purl.org/dc/dcmitype/"/>
    <ds:schemaRef ds:uri="d31740c4-6ce6-4437-8ac4-f9e06702ee7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703</Words>
  <Characters>3731</Characters>
  <Application>Microsoft Office Word</Application>
  <DocSecurity>4</DocSecurity>
  <Lines>31</Lines>
  <Paragraphs>8</Paragraphs>
  <ScaleCrop>false</ScaleCrop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Rønstad</dc:creator>
  <cp:keywords/>
  <dc:description/>
  <cp:lastModifiedBy>Silje Renathe Dahlstrøm</cp:lastModifiedBy>
  <cp:revision>2</cp:revision>
  <dcterms:created xsi:type="dcterms:W3CDTF">2021-06-09T13:05:00Z</dcterms:created>
  <dcterms:modified xsi:type="dcterms:W3CDTF">2021-06-09T13:05:00Z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0x01010078AC0675A5483449AE5275A7CDC322DE</vt:lpwstr>
  </property>
</Properties>
</file>